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8C" w:rsidRPr="00671917" w:rsidRDefault="002D318C" w:rsidP="002D318C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  <w:r w:rsidRPr="00671917">
        <w:rPr>
          <w:rFonts w:ascii="Calibri Light" w:hAnsi="Calibri Light" w:cs="Calibri Light"/>
          <w:b/>
          <w:sz w:val="22"/>
          <w:szCs w:val="22"/>
        </w:rPr>
        <w:t xml:space="preserve">ANEXO </w:t>
      </w:r>
      <w:r>
        <w:rPr>
          <w:rFonts w:ascii="Calibri Light" w:hAnsi="Calibri Light" w:cs="Calibri Light"/>
          <w:b/>
          <w:sz w:val="22"/>
          <w:szCs w:val="22"/>
        </w:rPr>
        <w:t>4</w:t>
      </w:r>
    </w:p>
    <w:p w:rsidR="002D318C" w:rsidRPr="00671917" w:rsidRDefault="002D318C" w:rsidP="002D318C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71917">
        <w:rPr>
          <w:rFonts w:ascii="Calibri Light" w:hAnsi="Calibri Light" w:cs="Calibri Light"/>
          <w:b/>
          <w:sz w:val="22"/>
          <w:szCs w:val="22"/>
        </w:rPr>
        <w:t>DECLARACIÓN JURADA SIMPLE</w:t>
      </w:r>
    </w:p>
    <w:p w:rsidR="002D318C" w:rsidRPr="00671917" w:rsidRDefault="002D318C" w:rsidP="002D318C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71917">
        <w:rPr>
          <w:rFonts w:ascii="Calibri Light" w:hAnsi="Calibri Light" w:cs="Calibri Light"/>
          <w:b/>
          <w:sz w:val="22"/>
          <w:szCs w:val="22"/>
        </w:rPr>
        <w:t>Postulante no se encuentra afecto a inhabilidades</w:t>
      </w:r>
    </w:p>
    <w:p w:rsidR="002D318C" w:rsidRPr="00671917" w:rsidRDefault="002D318C" w:rsidP="002D318C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Yo_____</w:t>
      </w:r>
      <w:proofErr w:type="gramStart"/>
      <w:r w:rsidRPr="00671917">
        <w:rPr>
          <w:rFonts w:ascii="Calibri Light" w:hAnsi="Calibri Light" w:cs="Calibri Light"/>
          <w:sz w:val="22"/>
          <w:szCs w:val="22"/>
        </w:rPr>
        <w:t>_(</w:t>
      </w:r>
      <w:proofErr w:type="gramEnd"/>
      <w:r w:rsidRPr="00671917">
        <w:rPr>
          <w:rFonts w:ascii="Calibri Light" w:hAnsi="Calibri Light" w:cs="Calibri Light"/>
          <w:i/>
          <w:color w:val="000000"/>
          <w:sz w:val="22"/>
          <w:szCs w:val="22"/>
        </w:rPr>
        <w:t>indicar nombre social si corresponde</w:t>
      </w:r>
      <w:r w:rsidRPr="00671917">
        <w:rPr>
          <w:rFonts w:ascii="Calibri Light" w:hAnsi="Calibri Light" w:cs="Calibri Light"/>
          <w:color w:val="000000"/>
          <w:sz w:val="22"/>
          <w:szCs w:val="22"/>
        </w:rPr>
        <w:t>)</w:t>
      </w:r>
      <w:r w:rsidRPr="00671917">
        <w:rPr>
          <w:rFonts w:ascii="Calibri Light" w:hAnsi="Calibri Light" w:cs="Calibri Light"/>
          <w:sz w:val="22"/>
          <w:szCs w:val="22"/>
        </w:rPr>
        <w:t>____________</w:t>
      </w:r>
      <w:r w:rsidRPr="0067191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671917">
        <w:rPr>
          <w:rFonts w:ascii="Calibri Light" w:hAnsi="Calibri Light" w:cs="Calibri Light"/>
          <w:sz w:val="22"/>
          <w:szCs w:val="22"/>
        </w:rPr>
        <w:t>___________________________________________________________________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Cédula de Identidad N° ____________________________,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Declaro bajo juramento lo siguiente: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No estar afecto o afecta a las inhabilidades administrativas señaladas en el</w:t>
      </w:r>
      <w:r w:rsidRPr="00671917">
        <w:rPr>
          <w:rFonts w:ascii="Calibri Light" w:hAnsi="Calibri Light" w:cs="Calibri Light"/>
          <w:bCs/>
          <w:sz w:val="22"/>
          <w:szCs w:val="22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671917">
          <w:rPr>
            <w:rFonts w:ascii="Calibri Light" w:hAnsi="Calibri Light" w:cs="Calibri Light"/>
            <w:bCs/>
            <w:sz w:val="22"/>
            <w:szCs w:val="22"/>
          </w:rPr>
          <w:t>la Presidencia</w:t>
        </w:r>
      </w:smartTag>
      <w:r w:rsidRPr="00671917">
        <w:rPr>
          <w:rFonts w:ascii="Calibri Light" w:hAnsi="Calibri Light" w:cs="Calibri Light"/>
          <w:bCs/>
          <w:sz w:val="22"/>
          <w:szCs w:val="22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671917">
          <w:rPr>
            <w:rFonts w:ascii="Calibri Light" w:hAnsi="Calibri Light" w:cs="Calibri Light"/>
            <w:bCs/>
            <w:sz w:val="22"/>
            <w:szCs w:val="22"/>
          </w:rPr>
          <w:t>la Ley N</w:t>
        </w:r>
      </w:smartTag>
      <w:r w:rsidRPr="00671917">
        <w:rPr>
          <w:rFonts w:ascii="Calibri Light" w:hAnsi="Calibri Light" w:cs="Calibri Light"/>
          <w:bCs/>
          <w:sz w:val="22"/>
          <w:szCs w:val="22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671917">
          <w:rPr>
            <w:rFonts w:ascii="Calibri Light" w:hAnsi="Calibri Light" w:cs="Calibri Light"/>
            <w:bCs/>
            <w:sz w:val="22"/>
            <w:szCs w:val="22"/>
          </w:rPr>
          <w:t>la Administración</w:t>
        </w:r>
      </w:smartTag>
      <w:r w:rsidRPr="00671917">
        <w:rPr>
          <w:rFonts w:ascii="Calibri Light" w:hAnsi="Calibri Light" w:cs="Calibri Light"/>
          <w:bCs/>
          <w:sz w:val="22"/>
          <w:szCs w:val="22"/>
        </w:rPr>
        <w:t xml:space="preserve"> del Estado, a saber: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 xml:space="preserve">- Tener vigentes o suscribir, por sí o por terceros, contratos o cauciones ascendientes a 200 UTM o más, con el Servicio. 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 xml:space="preserve">- Tener litigios pendientes con el Servicio, a menos que se refieran al ejercicio de derechos propios, de su cónyuge, hijos/as, adoptados/as o parientes hasta el tercer grado de consanguinidad y segundo de afinidad inclusive. 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 xml:space="preserve">- Ser director/a, administrador/a, representante o socio/a titular del 10% o más de los derechos de cualquier clase de sociedad, cuando ésta tenga contratos o cauciones vigentes ascendientes a 200 UTM o más, o litigios pendientes con el Servicio. 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 xml:space="preserve">- Ser cónyuge, hijo/a, adoptado/a o pariente hasta el tercer grado de consanguinidad o segundo por afinidad inclusive de las autoridades y de los directivos y directivas del Servicio hasta el nivel de Jefatura de Departamento o su equivalente inclusive. 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- Hallarse condenado/a por crimen o simple delito.</w:t>
      </w:r>
    </w:p>
    <w:p w:rsidR="002D318C" w:rsidRPr="00671917" w:rsidRDefault="002D318C" w:rsidP="002D318C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F2341A" w:rsidRDefault="00F2341A"/>
    <w:sectPr w:rsidR="00F2341A" w:rsidSect="002E51CB">
      <w:pgSz w:w="12242" w:h="18722" w:code="14"/>
      <w:pgMar w:top="1134" w:right="1418" w:bottom="1701" w:left="1418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8C"/>
    <w:rsid w:val="002D318C"/>
    <w:rsid w:val="002E51CB"/>
    <w:rsid w:val="00CA69D0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8D4D6-81F3-4852-9F6E-E0BB6CE7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Gomez Saavedra</dc:creator>
  <cp:keywords/>
  <dc:description/>
  <cp:lastModifiedBy>Elena Gomez Saavedra</cp:lastModifiedBy>
  <cp:revision>2</cp:revision>
  <dcterms:created xsi:type="dcterms:W3CDTF">2024-08-21T13:19:00Z</dcterms:created>
  <dcterms:modified xsi:type="dcterms:W3CDTF">2024-08-21T13:21:00Z</dcterms:modified>
</cp:coreProperties>
</file>